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41E02" w14:textId="77777777" w:rsidR="00690503" w:rsidRDefault="002B5A3F" w:rsidP="00F85AF2">
      <w:pPr>
        <w:pStyle w:val="Otsikko1"/>
      </w:pPr>
      <m:oMathPara>
        <m:oMath>
          <m:r>
            <w:rPr>
              <w:rFonts w:ascii="Cambria Math" w:hAnsi="Cambria Math"/>
            </w:rPr>
            <m:t>PROSENTTILASKUESIMERKKIEN RATKAISUJA (B)</m:t>
          </m:r>
        </m:oMath>
      </m:oMathPara>
    </w:p>
    <w:p w14:paraId="1F300AFF" w14:textId="77777777" w:rsidR="00F85AF2" w:rsidRDefault="00F85AF2" w:rsidP="00F85AF2"/>
    <w:p w14:paraId="11228B11" w14:textId="77777777" w:rsidR="00921577" w:rsidRPr="00921577" w:rsidRDefault="00921577" w:rsidP="00F85AF2">
      <w:r>
        <w:t xml:space="preserve">Prosenttilaskukaava       </w:t>
      </w:r>
      <w:r>
        <w:tab/>
      </w:r>
      <m:oMath>
        <m:r>
          <w:rPr>
            <w:rFonts w:ascii="Cambria Math" w:hAnsi="Cambria Math"/>
          </w:rPr>
          <m:t>p∙a=b</m:t>
        </m:r>
      </m:oMath>
    </w:p>
    <w:p w14:paraId="753DC804" w14:textId="77777777" w:rsidR="00F85AF2" w:rsidRDefault="00F85AF2" w:rsidP="00F85AF2">
      <w:pPr>
        <w:rPr>
          <w:rFonts w:eastAsiaTheme="minorEastAsia"/>
          <w:u w:val="single"/>
        </w:rPr>
      </w:pPr>
      <w:r w:rsidRPr="00F85AF2">
        <w:rPr>
          <w:u w:val="single"/>
        </w:rPr>
        <w:t xml:space="preserve">Esim. </w:t>
      </w:r>
      <w:r w:rsidRPr="00921577">
        <w:t xml:space="preserve">1 </w:t>
      </w:r>
      <w:r w:rsidR="00921577" w:rsidRPr="00921577">
        <w:tab/>
        <w:t>prose</w:t>
      </w:r>
      <w:r w:rsidR="00921577">
        <w:t>nttikerroin</w:t>
      </w:r>
      <w:r w:rsidRPr="00921577">
        <w:tab/>
      </w:r>
      <m:oMath>
        <m:r>
          <w:rPr>
            <w:rFonts w:ascii="Cambria Math" w:hAnsi="Cambria Math"/>
          </w:rPr>
          <m:t>p=0,72</m:t>
        </m:r>
      </m:oMath>
    </w:p>
    <w:p w14:paraId="5E2F2E2C" w14:textId="77777777" w:rsidR="00F85AF2" w:rsidRPr="00921577" w:rsidRDefault="00F85AF2" w:rsidP="00F85AF2">
      <w:pPr>
        <w:rPr>
          <w:rFonts w:eastAsiaTheme="minorEastAsia"/>
        </w:rPr>
      </w:pPr>
      <w:r w:rsidRPr="00921577">
        <w:rPr>
          <w:rFonts w:eastAsiaTheme="minorEastAsia"/>
        </w:rPr>
        <w:tab/>
      </w:r>
      <w:r w:rsidR="00921577">
        <w:rPr>
          <w:rFonts w:eastAsiaTheme="minorEastAsia"/>
        </w:rPr>
        <w:t xml:space="preserve">perusarvo </w:t>
      </w:r>
      <w:r w:rsidR="00921577">
        <w:rPr>
          <w:rFonts w:eastAsiaTheme="minorEastAsia"/>
        </w:rPr>
        <w:tab/>
      </w:r>
      <w:r w:rsidR="00921577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a=25</m:t>
        </m:r>
      </m:oMath>
    </w:p>
    <w:p w14:paraId="530B3D67" w14:textId="77777777" w:rsidR="00F85AF2" w:rsidRPr="00921577" w:rsidRDefault="00F85AF2" w:rsidP="00F85AF2">
      <w:pPr>
        <w:rPr>
          <w:rFonts w:eastAsiaTheme="minorEastAsia"/>
        </w:rPr>
      </w:pPr>
      <w:r w:rsidRPr="00921577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p∙a=0,72∙25=18</m:t>
        </m:r>
      </m:oMath>
    </w:p>
    <w:p w14:paraId="713F7613" w14:textId="77777777" w:rsidR="00F85AF2" w:rsidRPr="00921577" w:rsidRDefault="00F85AF2" w:rsidP="00F85AF2">
      <w:pPr>
        <w:rPr>
          <w:rFonts w:eastAsiaTheme="minorEastAsia"/>
        </w:rPr>
      </w:pPr>
    </w:p>
    <w:p w14:paraId="2AA1B90E" w14:textId="77777777" w:rsidR="00F85AF2" w:rsidRDefault="00F85AF2" w:rsidP="00921577">
      <w:pPr>
        <w:spacing w:after="0"/>
        <w:rPr>
          <w:rFonts w:eastAsiaTheme="minorEastAsia"/>
        </w:rPr>
      </w:pPr>
      <w:r>
        <w:rPr>
          <w:rFonts w:eastAsiaTheme="minorEastAsia"/>
          <w:u w:val="single"/>
        </w:rPr>
        <w:t xml:space="preserve">Esim. </w:t>
      </w:r>
      <w:r w:rsidRPr="00F85AF2">
        <w:rPr>
          <w:rFonts w:eastAsiaTheme="minorEastAsia"/>
        </w:rPr>
        <w:t>2</w:t>
      </w:r>
      <w:r w:rsidRPr="00F85AF2">
        <w:rPr>
          <w:rFonts w:eastAsiaTheme="minorEastAsia"/>
        </w:rPr>
        <w:tab/>
        <w:t>Pisteistä olisi saa</w:t>
      </w:r>
      <w:r>
        <w:rPr>
          <w:rFonts w:eastAsiaTheme="minorEastAsia"/>
        </w:rPr>
        <w:t xml:space="preserve">tava 33% eli kysymys tarkoittaa, kuinka paljon on 33% luvusta 42. Silloin </w:t>
      </w:r>
    </w:p>
    <w:p w14:paraId="19451532" w14:textId="77777777" w:rsidR="00F85AF2" w:rsidRDefault="00F85AF2" w:rsidP="00921577">
      <w:pPr>
        <w:spacing w:after="0"/>
        <w:ind w:left="1304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p=0,33</m:t>
        </m:r>
      </m:oMath>
      <w:r>
        <w:rPr>
          <w:rFonts w:eastAsiaTheme="minorEastAsia"/>
        </w:rPr>
        <w:t xml:space="preserve">   ja  </w:t>
      </w:r>
      <m:oMath>
        <m:r>
          <w:rPr>
            <w:rFonts w:ascii="Cambria Math" w:eastAsiaTheme="minorEastAsia" w:hAnsi="Cambria Math"/>
          </w:rPr>
          <m:t>a=42</m:t>
        </m:r>
      </m:oMath>
      <w:r>
        <w:rPr>
          <w:rFonts w:eastAsiaTheme="minorEastAsia"/>
        </w:rPr>
        <w:t xml:space="preserve">.  Pisteitä olisi saatava  </w:t>
      </w:r>
      <m:oMath>
        <m:r>
          <w:rPr>
            <w:rFonts w:ascii="Cambria Math" w:eastAsiaTheme="minorEastAsia" w:hAnsi="Cambria Math"/>
          </w:rPr>
          <m:t>0,33∙42=14</m:t>
        </m:r>
      </m:oMath>
      <w:r>
        <w:rPr>
          <w:rFonts w:eastAsiaTheme="minorEastAsia"/>
        </w:rPr>
        <w:t>, koska vastausta pyydettiin täysinä pisteinä.</w:t>
      </w:r>
    </w:p>
    <w:p w14:paraId="0A4AE11B" w14:textId="77777777" w:rsidR="00F85AF2" w:rsidRDefault="00F85AF2" w:rsidP="00F85AF2">
      <w:pPr>
        <w:rPr>
          <w:rFonts w:eastAsiaTheme="minorEastAsia"/>
          <w:u w:val="single"/>
        </w:rPr>
      </w:pPr>
    </w:p>
    <w:p w14:paraId="75AA764A" w14:textId="77777777" w:rsidR="00F85AF2" w:rsidRDefault="002B5A3F" w:rsidP="00921577">
      <w:pPr>
        <w:ind w:left="1300" w:hanging="1300"/>
        <w:rPr>
          <w:rFonts w:eastAsiaTheme="minorEastAsia"/>
        </w:rPr>
      </w:pPr>
      <w:r>
        <w:rPr>
          <w:rFonts w:eastAsiaTheme="minorEastAsia"/>
          <w:u w:val="single"/>
        </w:rPr>
        <w:t>Esim.</w:t>
      </w:r>
      <w:r>
        <w:rPr>
          <w:rFonts w:eastAsiaTheme="minorEastAsia"/>
        </w:rPr>
        <w:t xml:space="preserve"> 3</w:t>
      </w:r>
      <w:r>
        <w:rPr>
          <w:rFonts w:eastAsiaTheme="minorEastAsia"/>
        </w:rPr>
        <w:tab/>
        <w:t xml:space="preserve">Tehtävässä perusarvo  </w:t>
      </w:r>
      <m:oMath>
        <m:r>
          <w:rPr>
            <w:rFonts w:ascii="Cambria Math" w:eastAsiaTheme="minorEastAsia" w:hAnsi="Cambria Math"/>
          </w:rPr>
          <m:t>a=34</m:t>
        </m:r>
      </m:oMath>
      <w:r>
        <w:rPr>
          <w:rFonts w:eastAsiaTheme="minorEastAsia"/>
        </w:rPr>
        <w:t xml:space="preserve">  ja </w:t>
      </w:r>
      <w:r w:rsidR="00F85AF2">
        <w:rPr>
          <w:rFonts w:eastAsiaTheme="minorEastAsia"/>
          <w:u w:val="single"/>
        </w:rPr>
        <w:t xml:space="preserve"> </w:t>
      </w:r>
      <m:oMath>
        <m:r>
          <w:rPr>
            <w:rFonts w:ascii="Cambria Math" w:eastAsiaTheme="minorEastAsia" w:hAnsi="Cambria Math"/>
          </w:rPr>
          <m:t>b=7</m:t>
        </m:r>
      </m:oMath>
      <w:r w:rsidRPr="00D407FA">
        <w:rPr>
          <w:rFonts w:eastAsiaTheme="minorEastAsia"/>
        </w:rPr>
        <w:t xml:space="preserve">. Prosenttikerroin </w:t>
      </w:r>
      <w:r w:rsidR="00D407FA">
        <w:rPr>
          <w:rFonts w:eastAsiaTheme="minorEastAsia"/>
        </w:rPr>
        <w:t>p olisi selvitettävä.</w:t>
      </w:r>
      <w:r w:rsidR="00921577">
        <w:rPr>
          <w:rFonts w:eastAsiaTheme="minorEastAsia"/>
        </w:rPr>
        <w:t xml:space="preserve"> Saadaan yhtälö </w:t>
      </w:r>
      <m:oMath>
        <m:r>
          <w:rPr>
            <w:rFonts w:ascii="Cambria Math" w:eastAsiaTheme="minorEastAsia" w:hAnsi="Cambria Math"/>
          </w:rPr>
          <m:t>p∙34=7</m:t>
        </m:r>
      </m:oMath>
      <w:r w:rsidR="00921577">
        <w:rPr>
          <w:rFonts w:eastAsiaTheme="minorEastAsia"/>
        </w:rPr>
        <w:tab/>
      </w:r>
      <m:oMath>
        <m:d>
          <m:dPr>
            <m:begChr m:val="‖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:34</m:t>
            </m:r>
          </m:e>
        </m:d>
      </m:oMath>
    </w:p>
    <w:p w14:paraId="2788D88A" w14:textId="77777777" w:rsidR="00921577" w:rsidRDefault="00921577" w:rsidP="00921577">
      <w:pPr>
        <w:ind w:left="1300" w:hanging="1300"/>
        <w:rPr>
          <w:rFonts w:eastAsiaTheme="minorEastAsia"/>
        </w:rPr>
      </w:pPr>
      <w:r w:rsidRPr="00921577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p=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34</m:t>
            </m:r>
          </m:den>
        </m:f>
        <m:r>
          <w:rPr>
            <w:rFonts w:ascii="Cambria Math" w:eastAsiaTheme="minorEastAsia" w:hAnsi="Cambria Math"/>
          </w:rPr>
          <m:t>≈0,206≈21%</m:t>
        </m:r>
      </m:oMath>
    </w:p>
    <w:p w14:paraId="47E7F016" w14:textId="77777777" w:rsidR="007D77B3" w:rsidRDefault="007D77B3" w:rsidP="00921577">
      <w:pPr>
        <w:ind w:left="1300" w:hanging="1300"/>
        <w:rPr>
          <w:rFonts w:eastAsiaTheme="minorEastAsia"/>
        </w:rPr>
      </w:pPr>
    </w:p>
    <w:p w14:paraId="27F2608C" w14:textId="77777777" w:rsidR="007D77B3" w:rsidRDefault="007D77B3" w:rsidP="00921577">
      <w:pPr>
        <w:ind w:left="1300" w:hanging="1300"/>
        <w:rPr>
          <w:rFonts w:eastAsiaTheme="minorEastAsia"/>
        </w:rPr>
      </w:pPr>
      <w:r>
        <w:rPr>
          <w:rFonts w:eastAsiaTheme="minorEastAsia"/>
          <w:u w:val="single"/>
        </w:rPr>
        <w:t>Esim.</w:t>
      </w:r>
      <w:r>
        <w:rPr>
          <w:rFonts w:eastAsiaTheme="minorEastAsia"/>
        </w:rPr>
        <w:t xml:space="preserve">  4</w:t>
      </w:r>
      <w:r>
        <w:rPr>
          <w:rFonts w:eastAsiaTheme="minorEastAsia"/>
        </w:rPr>
        <w:tab/>
        <w:t xml:space="preserve">Opiskelija on poissa oppitunnilta 7 min alusta ja 5 min lopusta, yhteensä 12 min 75 minuutin oppitunnista. Tässä tehtävässä kysytään, kuinka monta prosenttia 12 on luvusta 75 ja niinpä perusarvo </w:t>
      </w:r>
      <m:oMath>
        <m:r>
          <w:rPr>
            <w:rFonts w:ascii="Cambria Math" w:eastAsiaTheme="minorEastAsia" w:hAnsi="Cambria Math"/>
          </w:rPr>
          <m:t>a=75</m:t>
        </m:r>
      </m:oMath>
      <w:r>
        <w:rPr>
          <w:rFonts w:eastAsiaTheme="minorEastAsia"/>
        </w:rPr>
        <w:t xml:space="preserve"> ja </w:t>
      </w:r>
      <m:oMath>
        <m:r>
          <w:rPr>
            <w:rFonts w:ascii="Cambria Math" w:eastAsiaTheme="minorEastAsia" w:hAnsi="Cambria Math"/>
          </w:rPr>
          <m:t>b=12</m:t>
        </m:r>
      </m:oMath>
      <w:r>
        <w:rPr>
          <w:rFonts w:eastAsiaTheme="minorEastAsia"/>
        </w:rPr>
        <w:t>. On ratkaistava prosenttikerroin p.</w:t>
      </w:r>
    </w:p>
    <w:p w14:paraId="186EAB8F" w14:textId="77777777" w:rsidR="007D77B3" w:rsidRDefault="007D77B3" w:rsidP="00921577">
      <w:pPr>
        <w:ind w:left="1300" w:hanging="1300"/>
        <w:rPr>
          <w:rFonts w:eastAsiaTheme="minorEastAsia"/>
        </w:rPr>
      </w:pPr>
      <w:r w:rsidRPr="007D77B3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 xml:space="preserve">p∙75=12           </m:t>
        </m:r>
        <m:d>
          <m:dPr>
            <m:begChr m:val="‖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:75</m:t>
            </m:r>
          </m:e>
        </m:d>
      </m:oMath>
    </w:p>
    <w:p w14:paraId="68B8587A" w14:textId="77777777" w:rsidR="007D77B3" w:rsidRDefault="007D77B3" w:rsidP="00921577">
      <w:pPr>
        <w:ind w:left="1300" w:hanging="1300"/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p=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75</m:t>
            </m:r>
          </m:den>
        </m:f>
        <m:r>
          <w:rPr>
            <w:rFonts w:ascii="Cambria Math" w:eastAsiaTheme="minorEastAsia" w:hAnsi="Cambria Math"/>
          </w:rPr>
          <m:t>=0,16=16%</m:t>
        </m:r>
      </m:oMath>
    </w:p>
    <w:p w14:paraId="03271DC3" w14:textId="77777777" w:rsidR="00854369" w:rsidRDefault="00854369" w:rsidP="00921577">
      <w:pPr>
        <w:ind w:left="1300" w:hanging="1300"/>
        <w:rPr>
          <w:rFonts w:eastAsiaTheme="minorEastAsia"/>
        </w:rPr>
      </w:pPr>
    </w:p>
    <w:p w14:paraId="0EAD625D" w14:textId="77777777" w:rsidR="00854369" w:rsidRDefault="00854369" w:rsidP="00921577">
      <w:pPr>
        <w:ind w:left="1300" w:hanging="1300"/>
        <w:rPr>
          <w:rFonts w:eastAsiaTheme="minorEastAsia"/>
        </w:rPr>
      </w:pPr>
      <w:r>
        <w:rPr>
          <w:rFonts w:eastAsiaTheme="minorEastAsia"/>
          <w:u w:val="single"/>
        </w:rPr>
        <w:t>Esim.</w:t>
      </w:r>
      <w:r>
        <w:rPr>
          <w:rFonts w:eastAsiaTheme="minorEastAsia"/>
        </w:rPr>
        <w:t xml:space="preserve">  5</w:t>
      </w:r>
      <w:r>
        <w:rPr>
          <w:rFonts w:eastAsiaTheme="minorEastAsia"/>
        </w:rPr>
        <w:tab/>
      </w:r>
      <w:r w:rsidR="00282F77">
        <w:rPr>
          <w:rFonts w:eastAsiaTheme="minorEastAsia"/>
        </w:rPr>
        <w:t>Verrataan Tyynen palkkaa 520 € ja Veijon palkkaa 390 €.</w:t>
      </w:r>
    </w:p>
    <w:p w14:paraId="2CA336D2" w14:textId="77777777" w:rsidR="00421020" w:rsidRDefault="00421020" w:rsidP="00421020">
      <w:pPr>
        <w:spacing w:after="0"/>
        <w:ind w:left="1300" w:hanging="1300"/>
        <w:rPr>
          <w:rFonts w:eastAsiaTheme="minorEastAsia"/>
        </w:rPr>
      </w:pPr>
      <w:r w:rsidRPr="00421020">
        <w:rPr>
          <w:rFonts w:eastAsiaTheme="minorEastAsia"/>
        </w:rPr>
        <w:tab/>
      </w:r>
      <w:r>
        <w:rPr>
          <w:rFonts w:eastAsiaTheme="minorEastAsia"/>
        </w:rPr>
        <w:t xml:space="preserve">a-kohdassa perusarvo on Veijon palkka, koska se on tekstissä kuin-sanan jälkeen. Siis </w:t>
      </w:r>
    </w:p>
    <w:p w14:paraId="0C7AE724" w14:textId="77777777" w:rsidR="00421020" w:rsidRDefault="00421020" w:rsidP="00421020">
      <w:pPr>
        <w:spacing w:after="0"/>
        <w:ind w:left="130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a=390</m:t>
        </m:r>
      </m:oMath>
      <w:r>
        <w:rPr>
          <w:rFonts w:eastAsiaTheme="minorEastAsia"/>
        </w:rPr>
        <w:t xml:space="preserve">. Prosentteja kysytään, joten prosenttikerroin p on ratkaistava. </w:t>
      </w:r>
      <m:oMath>
        <m:r>
          <w:rPr>
            <w:rFonts w:ascii="Cambria Math" w:eastAsiaTheme="minorEastAsia" w:hAnsi="Cambria Math"/>
          </w:rPr>
          <m:t>b=520</m:t>
        </m:r>
      </m:oMath>
      <w:r>
        <w:rPr>
          <w:rFonts w:eastAsiaTheme="minorEastAsia"/>
        </w:rPr>
        <w:t>. Saadaan yhtälö</w:t>
      </w:r>
    </w:p>
    <w:p w14:paraId="6202032D" w14:textId="77777777" w:rsidR="00421020" w:rsidRDefault="00421020" w:rsidP="00421020">
      <w:pPr>
        <w:spacing w:after="0"/>
        <w:ind w:left="130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p∙390=520                </m:t>
        </m:r>
        <m:d>
          <m:dPr>
            <m:begChr m:val="‖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:390</m:t>
            </m:r>
          </m:e>
        </m:d>
        <m:r>
          <w:rPr>
            <w:rFonts w:ascii="Cambria Math" w:eastAsiaTheme="minorEastAsia" w:hAnsi="Cambria Math"/>
          </w:rPr>
          <m:t xml:space="preserve">    </m:t>
        </m:r>
      </m:oMath>
      <w:r>
        <w:rPr>
          <w:rFonts w:eastAsiaTheme="minorEastAsia"/>
        </w:rPr>
        <w:t xml:space="preserve"> </w:t>
      </w:r>
    </w:p>
    <w:p w14:paraId="0240D0E9" w14:textId="77777777" w:rsidR="00421020" w:rsidRPr="00421020" w:rsidRDefault="00421020" w:rsidP="00421020">
      <w:pPr>
        <w:spacing w:after="0"/>
        <w:ind w:left="130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520</m:t>
              </m:r>
            </m:num>
            <m:den>
              <m:r>
                <w:rPr>
                  <w:rFonts w:ascii="Cambria Math" w:eastAsiaTheme="minorEastAsia" w:hAnsi="Cambria Math"/>
                </w:rPr>
                <m:t>390</m:t>
              </m:r>
            </m:den>
          </m:f>
          <m:r>
            <w:rPr>
              <w:rFonts w:ascii="Cambria Math" w:eastAsiaTheme="minorEastAsia" w:hAnsi="Cambria Math"/>
            </w:rPr>
            <m:t>≈1,33=133%</m:t>
          </m:r>
        </m:oMath>
      </m:oMathPara>
    </w:p>
    <w:p w14:paraId="0B9B1BEB" w14:textId="77777777" w:rsidR="00421020" w:rsidRDefault="00421020" w:rsidP="00421020">
      <w:pPr>
        <w:spacing w:after="0"/>
        <w:ind w:left="1300"/>
        <w:rPr>
          <w:rFonts w:eastAsiaTheme="minorEastAsia"/>
        </w:rPr>
      </w:pPr>
      <w:r>
        <w:rPr>
          <w:rFonts w:eastAsiaTheme="minorEastAsia"/>
        </w:rPr>
        <w:t>Tyynen palkka on silloin 133% - 100% = 33% suurempi kuin Veijon.</w:t>
      </w:r>
    </w:p>
    <w:p w14:paraId="588AAC5C" w14:textId="77777777" w:rsidR="00EE6770" w:rsidRDefault="00EE6770" w:rsidP="00421020">
      <w:pPr>
        <w:spacing w:after="0"/>
        <w:ind w:left="1300"/>
        <w:rPr>
          <w:rFonts w:eastAsiaTheme="minorEastAsia"/>
        </w:rPr>
      </w:pPr>
    </w:p>
    <w:p w14:paraId="5B0339C6" w14:textId="77777777" w:rsidR="00EE6770" w:rsidRDefault="00EE6770" w:rsidP="00421020">
      <w:pPr>
        <w:spacing w:after="0"/>
        <w:ind w:left="1300"/>
        <w:rPr>
          <w:rFonts w:eastAsiaTheme="minorEastAsia"/>
        </w:rPr>
      </w:pPr>
      <w:r>
        <w:rPr>
          <w:rFonts w:eastAsiaTheme="minorEastAsia"/>
        </w:rPr>
        <w:t>b-kohdassa perusarvo on Ty</w:t>
      </w:r>
      <w:r w:rsidR="00C1492E">
        <w:rPr>
          <w:rFonts w:eastAsiaTheme="minorEastAsia"/>
        </w:rPr>
        <w:t>ynen palkka, koska tehtävä loppuu</w:t>
      </w:r>
      <w:r>
        <w:rPr>
          <w:rFonts w:eastAsiaTheme="minorEastAsia"/>
        </w:rPr>
        <w:t xml:space="preserve"> …’Tyyneen verrattuna’, eli </w:t>
      </w:r>
    </w:p>
    <w:p w14:paraId="25CC5538" w14:textId="77777777" w:rsidR="00EE6770" w:rsidRDefault="00EE6770" w:rsidP="00421020">
      <w:pPr>
        <w:spacing w:after="0"/>
        <w:ind w:left="130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a=520</m:t>
        </m:r>
      </m:oMath>
      <w:r>
        <w:rPr>
          <w:rFonts w:eastAsiaTheme="minorEastAsia"/>
        </w:rPr>
        <w:t>. Kysytään prosentteja, joten prosenttikerroin p olisi ratkaistava.</w:t>
      </w:r>
      <w:r w:rsidR="00C1492E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b=390.</m:t>
        </m:r>
      </m:oMath>
      <w:r w:rsidR="00C1492E">
        <w:rPr>
          <w:rFonts w:eastAsiaTheme="minorEastAsia"/>
        </w:rPr>
        <w:t xml:space="preserve">  Saadaan yhtälö</w:t>
      </w:r>
    </w:p>
    <w:p w14:paraId="2AEE1B96" w14:textId="77777777" w:rsidR="00C1492E" w:rsidRPr="00C1492E" w:rsidRDefault="00C1492E" w:rsidP="00421020">
      <w:pPr>
        <w:spacing w:after="0"/>
        <w:ind w:left="130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p∙520=390            </m:t>
          </m:r>
          <m:d>
            <m:dPr>
              <m:begChr m:val="‖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:520</m:t>
              </m:r>
            </m:e>
          </m:d>
        </m:oMath>
      </m:oMathPara>
    </w:p>
    <w:p w14:paraId="0BA525F5" w14:textId="77777777" w:rsidR="00421020" w:rsidRPr="00421020" w:rsidRDefault="00421020" w:rsidP="00C1492E">
      <w:pPr>
        <w:spacing w:after="0"/>
        <w:rPr>
          <w:rFonts w:eastAsiaTheme="minorEastAsia"/>
        </w:rPr>
      </w:pPr>
    </w:p>
    <w:p w14:paraId="59ADE106" w14:textId="77777777" w:rsidR="00282F77" w:rsidRDefault="00C1492E" w:rsidP="00921577">
      <w:pPr>
        <w:ind w:left="1300" w:hanging="1300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282F77" w:rsidRPr="00282F77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p=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390</m:t>
            </m:r>
          </m:num>
          <m:den>
            <m:r>
              <w:rPr>
                <w:rFonts w:ascii="Cambria Math" w:eastAsiaTheme="minorEastAsia" w:hAnsi="Cambria Math"/>
              </w:rPr>
              <m:t>520</m:t>
            </m:r>
          </m:den>
        </m:f>
        <m:r>
          <w:rPr>
            <w:rFonts w:ascii="Cambria Math" w:eastAsiaTheme="minorEastAsia" w:hAnsi="Cambria Math"/>
          </w:rPr>
          <m:t>=0,75=75%</m:t>
        </m:r>
      </m:oMath>
    </w:p>
    <w:p w14:paraId="7E9E85C8" w14:textId="77777777" w:rsidR="00C1492E" w:rsidRDefault="00C1492E" w:rsidP="00C1492E">
      <w:pPr>
        <w:ind w:left="1300" w:hanging="1300"/>
        <w:rPr>
          <w:rFonts w:eastAsiaTheme="minorEastAsia"/>
        </w:rPr>
      </w:pPr>
      <w:r>
        <w:rPr>
          <w:rFonts w:eastAsiaTheme="minorEastAsia"/>
        </w:rPr>
        <w:tab/>
        <w:t>Veijo ansaitsee 100% - 75% = 25% vähemmän Tyyneen verrattuna.</w:t>
      </w:r>
    </w:p>
    <w:p w14:paraId="227F4B5C" w14:textId="77777777" w:rsidR="00A505F8" w:rsidRDefault="00C1492E" w:rsidP="00C1492E">
      <w:pPr>
        <w:ind w:left="1300" w:hanging="1300"/>
        <w:rPr>
          <w:rFonts w:eastAsiaTheme="minorEastAsia"/>
        </w:rPr>
      </w:pPr>
      <w:r>
        <w:rPr>
          <w:rFonts w:eastAsiaTheme="minorEastAsia"/>
          <w:u w:val="single"/>
        </w:rPr>
        <w:lastRenderedPageBreak/>
        <w:t xml:space="preserve">Esim.  </w:t>
      </w:r>
      <w:r>
        <w:rPr>
          <w:rFonts w:eastAsiaTheme="minorEastAsia"/>
        </w:rPr>
        <w:t>6</w:t>
      </w:r>
      <w:r>
        <w:rPr>
          <w:rFonts w:eastAsiaTheme="minorEastAsia"/>
        </w:rPr>
        <w:tab/>
        <w:t>Verrataan Riistaveden ja Vehmersalmen koulujen oppilasmääriä.</w:t>
      </w:r>
      <w:r w:rsidR="00A505F8">
        <w:rPr>
          <w:rFonts w:eastAsiaTheme="minorEastAsia"/>
        </w:rPr>
        <w:t xml:space="preserve"> Asiayhteydestä selviää, että</w:t>
      </w:r>
      <w:r>
        <w:rPr>
          <w:rFonts w:eastAsiaTheme="minorEastAsia"/>
        </w:rPr>
        <w:t xml:space="preserve"> </w:t>
      </w:r>
      <w:r w:rsidR="00A505F8">
        <w:rPr>
          <w:rFonts w:eastAsiaTheme="minorEastAsia"/>
        </w:rPr>
        <w:t>perusarvona on Vehmersalmen oppilasmäärä, vaikka tekstissä ei ole kuin-sanaa eikä ’verrattuna’. Kysymystä voisi kuitenkin jatkaa ’kuin Vehmersalmen koulussa’ tai ’</w:t>
      </w:r>
      <w:commentRangeStart w:id="0"/>
      <w:r w:rsidR="00A505F8">
        <w:rPr>
          <w:rFonts w:eastAsiaTheme="minorEastAsia"/>
        </w:rPr>
        <w:t>Vehmersalmen</w:t>
      </w:r>
      <w:commentRangeEnd w:id="0"/>
      <w:r w:rsidR="00A505F8">
        <w:rPr>
          <w:rStyle w:val="Kommentinviite"/>
        </w:rPr>
        <w:commentReference w:id="0"/>
      </w:r>
      <w:r w:rsidR="00A505F8">
        <w:rPr>
          <w:rFonts w:eastAsiaTheme="minorEastAsia"/>
        </w:rPr>
        <w:t xml:space="preserve"> kouluun verrattuna’. Perusarvo on siis </w:t>
      </w:r>
      <m:oMath>
        <m:r>
          <w:rPr>
            <w:rFonts w:ascii="Cambria Math" w:eastAsiaTheme="minorEastAsia" w:hAnsi="Cambria Math"/>
          </w:rPr>
          <m:t>a=194</m:t>
        </m:r>
      </m:oMath>
      <w:r w:rsidR="00A505F8">
        <w:rPr>
          <w:rFonts w:eastAsiaTheme="minorEastAsia"/>
        </w:rPr>
        <w:t xml:space="preserve">, ja prosenttikerrointa p ratkaistaan. </w:t>
      </w:r>
      <m:oMath>
        <m:r>
          <w:rPr>
            <w:rFonts w:ascii="Cambria Math" w:eastAsiaTheme="minorEastAsia" w:hAnsi="Cambria Math"/>
          </w:rPr>
          <m:t>b=260</m:t>
        </m:r>
      </m:oMath>
      <w:r w:rsidR="00A505F8">
        <w:rPr>
          <w:rFonts w:eastAsiaTheme="minorEastAsia"/>
        </w:rPr>
        <w:t>. Saadaan yhtälö</w:t>
      </w:r>
    </w:p>
    <w:p w14:paraId="087ACC16" w14:textId="77777777" w:rsidR="00A505F8" w:rsidRDefault="00A505F8" w:rsidP="00C1492E">
      <w:pPr>
        <w:ind w:left="1300" w:hanging="1300"/>
        <w:rPr>
          <w:rFonts w:eastAsiaTheme="minorEastAsia"/>
        </w:rPr>
      </w:pPr>
      <w:r w:rsidRPr="00A505F8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 xml:space="preserve">p∙194=260             </m:t>
        </m:r>
        <m:d>
          <m:dPr>
            <m:begChr m:val="‖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:</m:t>
            </m:r>
            <m:r>
              <w:rPr>
                <w:rFonts w:ascii="Cambria Math" w:eastAsiaTheme="minorEastAsia" w:hAnsi="Cambria Math"/>
              </w:rPr>
              <m:t>194</m:t>
            </m:r>
          </m:e>
        </m:d>
      </m:oMath>
    </w:p>
    <w:p w14:paraId="69F41C4A" w14:textId="77777777" w:rsidR="00707831" w:rsidRDefault="00707831" w:rsidP="00C1492E">
      <w:pPr>
        <w:ind w:left="1300" w:hanging="1300"/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p=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260</m:t>
            </m:r>
          </m:num>
          <m:den>
            <m:r>
              <w:rPr>
                <w:rFonts w:ascii="Cambria Math" w:eastAsiaTheme="minorEastAsia" w:hAnsi="Cambria Math"/>
              </w:rPr>
              <m:t>194</m:t>
            </m:r>
          </m:den>
        </m:f>
        <m:r>
          <w:rPr>
            <w:rFonts w:ascii="Cambria Math" w:eastAsiaTheme="minorEastAsia" w:hAnsi="Cambria Math"/>
          </w:rPr>
          <m:t>≈1,34=134%</m:t>
        </m:r>
      </m:oMath>
    </w:p>
    <w:p w14:paraId="54EE3AD8" w14:textId="77777777" w:rsidR="00707831" w:rsidRDefault="00707831" w:rsidP="00C1492E">
      <w:pPr>
        <w:ind w:left="1300" w:hanging="1300"/>
        <w:rPr>
          <w:rFonts w:eastAsiaTheme="minorEastAsia"/>
        </w:rPr>
      </w:pPr>
      <w:r>
        <w:rPr>
          <w:rFonts w:eastAsiaTheme="minorEastAsia"/>
        </w:rPr>
        <w:tab/>
        <w:t>Riistaveden koulussa on siis 134% - 100% = 34% enemmän oppilaita kuin Vehmersalmen koulussa.</w:t>
      </w:r>
      <w:bookmarkStart w:id="1" w:name="_GoBack"/>
      <w:bookmarkEnd w:id="1"/>
    </w:p>
    <w:p w14:paraId="525442E4" w14:textId="77777777" w:rsidR="00707831" w:rsidRPr="00A505F8" w:rsidRDefault="00707831" w:rsidP="00C1492E">
      <w:pPr>
        <w:ind w:left="1300" w:hanging="1300"/>
        <w:rPr>
          <w:rFonts w:eastAsiaTheme="minorEastAsia"/>
        </w:rPr>
      </w:pPr>
      <w:r>
        <w:rPr>
          <w:rFonts w:eastAsiaTheme="minorEastAsia"/>
        </w:rPr>
        <w:tab/>
      </w:r>
    </w:p>
    <w:p w14:paraId="0596F72E" w14:textId="77777777" w:rsidR="00C1492E" w:rsidRPr="00C1492E" w:rsidRDefault="00C1492E" w:rsidP="00C1492E">
      <w:pPr>
        <w:ind w:left="1300" w:hanging="1300"/>
        <w:rPr>
          <w:rFonts w:eastAsiaTheme="minorEastAsia"/>
        </w:rPr>
      </w:pPr>
      <w:r>
        <w:rPr>
          <w:rFonts w:eastAsiaTheme="minorEastAsia"/>
        </w:rPr>
        <w:tab/>
      </w:r>
    </w:p>
    <w:sectPr w:rsidR="00C1492E" w:rsidRPr="00C1492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Pitkänen Anna-Mari" w:date="2019-07-31T18:08:00Z" w:initials="PA">
    <w:p w14:paraId="55D339C9" w14:textId="77777777" w:rsidR="00A505F8" w:rsidRDefault="00A505F8">
      <w:pPr>
        <w:pStyle w:val="Kommentinteksti"/>
      </w:pPr>
      <w:r>
        <w:rPr>
          <w:rStyle w:val="Kommentinviite"/>
        </w:rPr>
        <w:annotationRef/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5D339C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D339C9" w16cid:durableId="20EC57B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itkänen Anna-Mari">
    <w15:presenceInfo w15:providerId="AD" w15:userId="S-1-5-21-1040060593-960698150-747870792-276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F2"/>
    <w:rsid w:val="00282F77"/>
    <w:rsid w:val="002B5A3F"/>
    <w:rsid w:val="00421020"/>
    <w:rsid w:val="004563B5"/>
    <w:rsid w:val="00707831"/>
    <w:rsid w:val="007D77B3"/>
    <w:rsid w:val="00854369"/>
    <w:rsid w:val="008C7A18"/>
    <w:rsid w:val="00921577"/>
    <w:rsid w:val="00A505F8"/>
    <w:rsid w:val="00C1492E"/>
    <w:rsid w:val="00D407FA"/>
    <w:rsid w:val="00EE6770"/>
    <w:rsid w:val="00F8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487C"/>
  <w15:chartTrackingRefBased/>
  <w15:docId w15:val="{FBE94B72-50BB-4F3E-ACA7-BD5A1789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85A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85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aikkamerkkiteksti">
    <w:name w:val="Placeholder Text"/>
    <w:basedOn w:val="Kappaleenoletusfontti"/>
    <w:uiPriority w:val="99"/>
    <w:semiHidden/>
    <w:rsid w:val="00F85AF2"/>
    <w:rPr>
      <w:color w:val="808080"/>
    </w:rPr>
  </w:style>
  <w:style w:type="character" w:styleId="Kommentinviite">
    <w:name w:val="annotation reference"/>
    <w:basedOn w:val="Kappaleenoletusfontti"/>
    <w:uiPriority w:val="99"/>
    <w:semiHidden/>
    <w:unhideWhenUsed/>
    <w:rsid w:val="00A505F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505F8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A505F8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505F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505F8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50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50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Pitkänen Anna-Mari</dc:creator>
  <cp:keywords/>
  <dc:description/>
  <cp:lastModifiedBy>Pitkänen Anna-Mari</cp:lastModifiedBy>
  <cp:revision>2</cp:revision>
  <dcterms:created xsi:type="dcterms:W3CDTF">2019-07-31T15:17:00Z</dcterms:created>
  <dcterms:modified xsi:type="dcterms:W3CDTF">2019-07-31T15:17:00Z</dcterms:modified>
</cp:coreProperties>
</file>